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324" w:rsidRPr="0035406A" w:rsidRDefault="005E0324" w:rsidP="005E0324">
      <w:pPr>
        <w:rPr>
          <w:b/>
          <w:i/>
        </w:rPr>
      </w:pPr>
      <w:r w:rsidRPr="0035406A">
        <w:rPr>
          <w:b/>
          <w:i/>
        </w:rPr>
        <w:t>Окружающий мир 3 класс</w:t>
      </w:r>
    </w:p>
    <w:p w:rsidR="005E0324" w:rsidRDefault="005E0324" w:rsidP="005E0324">
      <w:r>
        <w:t>Тема: Человек – защитник природы.</w:t>
      </w:r>
    </w:p>
    <w:p w:rsidR="005E0324" w:rsidRDefault="005E0324" w:rsidP="005E0324">
      <w:r>
        <w:t>Цель урока:</w:t>
      </w:r>
    </w:p>
    <w:p w:rsidR="005E0324" w:rsidRDefault="005E0324" w:rsidP="005E0324">
      <w:pPr>
        <w:numPr>
          <w:ilvl w:val="0"/>
          <w:numId w:val="1"/>
        </w:numPr>
      </w:pPr>
      <w:r>
        <w:t>дать представления о необходимости охраны природы нашей страны; дать представления об изменениях в жизни растений весной;</w:t>
      </w:r>
    </w:p>
    <w:p w:rsidR="005E0324" w:rsidRDefault="005E0324" w:rsidP="005E0324">
      <w:pPr>
        <w:numPr>
          <w:ilvl w:val="0"/>
          <w:numId w:val="1"/>
        </w:numPr>
      </w:pPr>
      <w:r>
        <w:t>развивать умения наблюдать, сравнивать и делать выводы;</w:t>
      </w:r>
    </w:p>
    <w:p w:rsidR="005E0324" w:rsidRDefault="005E0324" w:rsidP="005E0324">
      <w:pPr>
        <w:numPr>
          <w:ilvl w:val="0"/>
          <w:numId w:val="1"/>
        </w:numPr>
      </w:pPr>
      <w:r>
        <w:t>воспитывать любовь к природе.</w:t>
      </w:r>
    </w:p>
    <w:p w:rsidR="005E0324" w:rsidRDefault="005E0324" w:rsidP="005E0324">
      <w:pPr>
        <w:widowControl w:val="0"/>
        <w:jc w:val="both"/>
      </w:pPr>
      <w:r>
        <w:t>Тип урока: комбинированный</w:t>
      </w:r>
    </w:p>
    <w:p w:rsidR="005E0324" w:rsidRDefault="005E0324" w:rsidP="005E0324">
      <w:pPr>
        <w:widowControl w:val="0"/>
        <w:jc w:val="both"/>
        <w:rPr>
          <w:sz w:val="32"/>
        </w:rPr>
      </w:pPr>
      <w:r>
        <w:rPr>
          <w:i/>
          <w:iCs/>
        </w:rPr>
        <w:t>Оборудование</w:t>
      </w:r>
      <w:r>
        <w:t xml:space="preserve">: компьютер, </w:t>
      </w:r>
      <w:proofErr w:type="spellStart"/>
      <w:r>
        <w:t>мультимедийный</w:t>
      </w:r>
      <w:proofErr w:type="spellEnd"/>
      <w:r>
        <w:t xml:space="preserve"> проектор, экран, иллюстрации к уроку</w:t>
      </w:r>
    </w:p>
    <w:p w:rsidR="005E0324" w:rsidRDefault="005E0324" w:rsidP="005E0324">
      <w:pPr>
        <w:widowControl w:val="0"/>
        <w:jc w:val="both"/>
        <w:rPr>
          <w:sz w:val="32"/>
        </w:rPr>
      </w:pPr>
    </w:p>
    <w:p w:rsidR="005E0324" w:rsidRDefault="005E0324" w:rsidP="005E0324">
      <w:r>
        <w:t>Ход урока</w:t>
      </w:r>
    </w:p>
    <w:p w:rsidR="005E0324" w:rsidRDefault="005E0324" w:rsidP="005E0324">
      <w:pPr>
        <w:numPr>
          <w:ilvl w:val="0"/>
          <w:numId w:val="2"/>
        </w:numPr>
      </w:pPr>
      <w:r>
        <w:t>Организационный момент</w:t>
      </w:r>
    </w:p>
    <w:p w:rsidR="005E0324" w:rsidRDefault="005E0324" w:rsidP="005E0324">
      <w:pPr>
        <w:pStyle w:val="1"/>
        <w:keepNext w:val="0"/>
        <w:widowControl w:val="0"/>
        <w:jc w:val="both"/>
        <w:rPr>
          <w:b/>
          <w:bCs/>
          <w:sz w:val="24"/>
        </w:rPr>
      </w:pPr>
      <w:r>
        <w:rPr>
          <w:b/>
          <w:bCs/>
          <w:sz w:val="24"/>
        </w:rPr>
        <w:t>Приветствие</w:t>
      </w:r>
    </w:p>
    <w:p w:rsidR="005E0324" w:rsidRDefault="005E0324" w:rsidP="005E0324">
      <w:pPr>
        <w:widowControl w:val="0"/>
        <w:numPr>
          <w:ilvl w:val="0"/>
          <w:numId w:val="3"/>
        </w:numPr>
        <w:jc w:val="both"/>
      </w:pPr>
      <w:r>
        <w:t>У нас сегодня гости. Будем на уроке вежливы, аккуратны, активны, чтобы гостям было приятно, у нас находится.</w:t>
      </w:r>
    </w:p>
    <w:p w:rsidR="005E0324" w:rsidRDefault="005E0324" w:rsidP="005E0324">
      <w:pPr>
        <w:pStyle w:val="1"/>
        <w:keepNext w:val="0"/>
        <w:widowControl w:val="0"/>
        <w:tabs>
          <w:tab w:val="left" w:pos="820"/>
        </w:tabs>
        <w:jc w:val="both"/>
        <w:rPr>
          <w:b/>
          <w:bCs/>
          <w:sz w:val="24"/>
        </w:rPr>
      </w:pPr>
      <w:r>
        <w:rPr>
          <w:sz w:val="24"/>
        </w:rPr>
        <w:t xml:space="preserve">  </w:t>
      </w:r>
      <w:r>
        <w:rPr>
          <w:b/>
          <w:bCs/>
          <w:sz w:val="24"/>
        </w:rPr>
        <w:t>Настрой на урок</w:t>
      </w:r>
    </w:p>
    <w:p w:rsidR="005E0324" w:rsidRDefault="005E0324" w:rsidP="005E0324">
      <w:pPr>
        <w:pStyle w:val="2"/>
        <w:keepNext w:val="0"/>
        <w:widowControl w:val="0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         Мы пришли сюда учиться,</w:t>
      </w:r>
    </w:p>
    <w:p w:rsidR="005E0324" w:rsidRDefault="005E0324" w:rsidP="005E0324">
      <w:pPr>
        <w:pStyle w:val="2"/>
        <w:keepNext w:val="0"/>
        <w:widowControl w:val="0"/>
        <w:tabs>
          <w:tab w:val="left" w:pos="6240"/>
        </w:tabs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         Не лениться, а трудиться           (</w:t>
      </w:r>
      <w:r>
        <w:rPr>
          <w:sz w:val="24"/>
        </w:rPr>
        <w:t>Слайд №2)</w:t>
      </w:r>
      <w:r>
        <w:rPr>
          <w:sz w:val="24"/>
        </w:rPr>
        <w:tab/>
      </w:r>
    </w:p>
    <w:p w:rsidR="005E0324" w:rsidRDefault="005E0324" w:rsidP="005E0324">
      <w:pPr>
        <w:pStyle w:val="2"/>
        <w:keepNext w:val="0"/>
        <w:widowControl w:val="0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          Работаем старательно,</w:t>
      </w:r>
    </w:p>
    <w:p w:rsidR="005E0324" w:rsidRDefault="005E0324" w:rsidP="005E0324">
      <w:pPr>
        <w:pStyle w:val="2"/>
        <w:keepNext w:val="0"/>
        <w:widowControl w:val="0"/>
        <w:jc w:val="both"/>
        <w:rPr>
          <w:b w:val="0"/>
          <w:bCs w:val="0"/>
          <w:sz w:val="24"/>
        </w:rPr>
      </w:pPr>
      <w:r>
        <w:rPr>
          <w:sz w:val="24"/>
        </w:rPr>
        <w:t xml:space="preserve">         </w:t>
      </w:r>
      <w:r>
        <w:rPr>
          <w:b w:val="0"/>
          <w:bCs w:val="0"/>
          <w:sz w:val="24"/>
        </w:rPr>
        <w:t>Слушаем внимательно.</w:t>
      </w:r>
    </w:p>
    <w:p w:rsidR="005E0324" w:rsidRDefault="005E0324" w:rsidP="005E0324">
      <w:pPr>
        <w:widowControl w:val="0"/>
        <w:jc w:val="both"/>
        <w:rPr>
          <w:b/>
          <w:bCs/>
        </w:rPr>
      </w:pPr>
      <w:r>
        <w:rPr>
          <w:b/>
          <w:bCs/>
          <w:lang w:val="en-US"/>
        </w:rPr>
        <w:t>II</w:t>
      </w:r>
      <w:r>
        <w:rPr>
          <w:b/>
          <w:bCs/>
        </w:rPr>
        <w:t>. Активизация знаний</w:t>
      </w:r>
    </w:p>
    <w:p w:rsidR="005E0324" w:rsidRDefault="005E0324" w:rsidP="005E0324">
      <w:pPr>
        <w:pStyle w:val="2"/>
        <w:keepNext w:val="0"/>
        <w:widowControl w:val="0"/>
        <w:jc w:val="both"/>
        <w:rPr>
          <w:sz w:val="24"/>
        </w:rPr>
      </w:pPr>
      <w:r>
        <w:rPr>
          <w:sz w:val="24"/>
        </w:rPr>
        <w:t>(слайд с изображением весны)            (Слайд №3)</w:t>
      </w:r>
    </w:p>
    <w:p w:rsidR="005E0324" w:rsidRDefault="005E0324" w:rsidP="005E0324">
      <w:pPr>
        <w:widowControl w:val="0"/>
        <w:jc w:val="both"/>
      </w:pPr>
    </w:p>
    <w:p w:rsidR="005E0324" w:rsidRDefault="005E0324" w:rsidP="005E0324">
      <w:pPr>
        <w:widowControl w:val="0"/>
        <w:jc w:val="both"/>
        <w:rPr>
          <w:b/>
          <w:bCs/>
        </w:rPr>
      </w:pPr>
      <w:r>
        <w:rPr>
          <w:b/>
          <w:bCs/>
        </w:rPr>
        <w:t>Учитель:</w:t>
      </w:r>
    </w:p>
    <w:p w:rsidR="005E0324" w:rsidRDefault="005E0324" w:rsidP="005E0324">
      <w:pPr>
        <w:widowControl w:val="0"/>
        <w:numPr>
          <w:ilvl w:val="0"/>
          <w:numId w:val="3"/>
        </w:numPr>
        <w:jc w:val="both"/>
      </w:pPr>
      <w:r>
        <w:t>Какое  сейчас время года?</w:t>
      </w:r>
    </w:p>
    <w:p w:rsidR="005E0324" w:rsidRDefault="005E0324" w:rsidP="005E0324">
      <w:pPr>
        <w:widowControl w:val="0"/>
        <w:numPr>
          <w:ilvl w:val="0"/>
          <w:numId w:val="4"/>
        </w:numPr>
        <w:jc w:val="both"/>
      </w:pPr>
      <w:r>
        <w:t>А какие ещё знаете весенние месяцы?</w:t>
      </w:r>
    </w:p>
    <w:p w:rsidR="005E0324" w:rsidRDefault="005E0324" w:rsidP="005E0324">
      <w:pPr>
        <w:widowControl w:val="0"/>
        <w:numPr>
          <w:ilvl w:val="0"/>
          <w:numId w:val="4"/>
        </w:numPr>
        <w:jc w:val="both"/>
      </w:pPr>
      <w:r>
        <w:t>Какая сегодня погода?</w:t>
      </w:r>
    </w:p>
    <w:p w:rsidR="005E0324" w:rsidRDefault="005E0324" w:rsidP="005E0324">
      <w:pPr>
        <w:widowControl w:val="0"/>
        <w:numPr>
          <w:ilvl w:val="0"/>
          <w:numId w:val="4"/>
        </w:numPr>
        <w:jc w:val="both"/>
      </w:pPr>
      <w:r>
        <w:t>Какое небо?</w:t>
      </w:r>
    </w:p>
    <w:p w:rsidR="005E0324" w:rsidRDefault="005E0324" w:rsidP="005E0324">
      <w:pPr>
        <w:widowControl w:val="0"/>
        <w:numPr>
          <w:ilvl w:val="0"/>
          <w:numId w:val="4"/>
        </w:numPr>
        <w:jc w:val="both"/>
      </w:pPr>
      <w:r>
        <w:t>Светит ли солнце?</w:t>
      </w:r>
    </w:p>
    <w:p w:rsidR="005E0324" w:rsidRDefault="005E0324" w:rsidP="005E0324">
      <w:pPr>
        <w:widowControl w:val="0"/>
        <w:numPr>
          <w:ilvl w:val="0"/>
          <w:numId w:val="4"/>
        </w:numPr>
        <w:jc w:val="both"/>
      </w:pPr>
      <w:r>
        <w:t>Посмотрите на репродукцию картины как её можно назвать?</w:t>
      </w:r>
    </w:p>
    <w:p w:rsidR="005E0324" w:rsidRDefault="005E0324" w:rsidP="005E0324">
      <w:pPr>
        <w:widowControl w:val="0"/>
        <w:numPr>
          <w:ilvl w:val="0"/>
          <w:numId w:val="4"/>
        </w:numPr>
        <w:jc w:val="both"/>
      </w:pPr>
      <w:r>
        <w:t>По каким признакам вы дали такое название?</w:t>
      </w:r>
    </w:p>
    <w:p w:rsidR="005E0324" w:rsidRDefault="005E0324" w:rsidP="005E0324">
      <w:pPr>
        <w:widowControl w:val="0"/>
        <w:jc w:val="both"/>
      </w:pPr>
    </w:p>
    <w:p w:rsidR="005E0324" w:rsidRDefault="005E0324" w:rsidP="005E0324">
      <w:pPr>
        <w:ind w:left="360"/>
      </w:pPr>
      <w:r>
        <w:t>Сейчас прочитаю стихотворение С.Я Маршака</w:t>
      </w:r>
    </w:p>
    <w:p w:rsidR="005E0324" w:rsidRDefault="005E0324" w:rsidP="005E0324">
      <w:pPr>
        <w:ind w:left="360"/>
      </w:pPr>
      <w:r>
        <w:t xml:space="preserve">А вы определите </w:t>
      </w:r>
    </w:p>
    <w:p w:rsidR="005E0324" w:rsidRDefault="005E0324" w:rsidP="005E0324">
      <w:pPr>
        <w:numPr>
          <w:ilvl w:val="0"/>
          <w:numId w:val="3"/>
        </w:numPr>
      </w:pPr>
      <w:r>
        <w:t>О каком времени года идёт речь?</w:t>
      </w:r>
    </w:p>
    <w:p w:rsidR="005E0324" w:rsidRDefault="005E0324" w:rsidP="005E0324">
      <w:pPr>
        <w:numPr>
          <w:ilvl w:val="0"/>
          <w:numId w:val="3"/>
        </w:numPr>
      </w:pPr>
      <w:r>
        <w:t>По каким признакам определили?</w:t>
      </w:r>
    </w:p>
    <w:p w:rsidR="005E0324" w:rsidRDefault="005E0324" w:rsidP="005E0324">
      <w:pPr>
        <w:ind w:left="360"/>
      </w:pPr>
      <w:r>
        <w:t>Послушайте народные мудрости о месяце апреле:</w:t>
      </w:r>
    </w:p>
    <w:p w:rsidR="005E0324" w:rsidRDefault="005E0324" w:rsidP="005E0324">
      <w:pPr>
        <w:numPr>
          <w:ilvl w:val="0"/>
          <w:numId w:val="3"/>
        </w:numPr>
      </w:pPr>
      <w:r>
        <w:t>Апрельские ручьи землю будят.</w:t>
      </w:r>
    </w:p>
    <w:p w:rsidR="005E0324" w:rsidRDefault="005E0324" w:rsidP="005E0324">
      <w:pPr>
        <w:numPr>
          <w:ilvl w:val="0"/>
          <w:numId w:val="3"/>
        </w:numPr>
      </w:pPr>
      <w:r>
        <w:t>Апрель с водой  - май с травой.</w:t>
      </w:r>
    </w:p>
    <w:p w:rsidR="005E0324" w:rsidRDefault="005E0324" w:rsidP="005E0324">
      <w:pPr>
        <w:numPr>
          <w:ilvl w:val="0"/>
          <w:numId w:val="3"/>
        </w:numPr>
      </w:pPr>
      <w:r>
        <w:t xml:space="preserve">Из берёзы течёт много сока - к дождливому лету. </w:t>
      </w:r>
    </w:p>
    <w:p w:rsidR="005E0324" w:rsidRDefault="005E0324" w:rsidP="005E0324">
      <w:pPr>
        <w:ind w:left="360"/>
      </w:pPr>
      <w:r>
        <w:t>Апрель непостоянен. Солнце, снег, и дождь всё вперемежку.</w:t>
      </w:r>
    </w:p>
    <w:p w:rsidR="005E0324" w:rsidRDefault="005E0324" w:rsidP="005E0324">
      <w:pPr>
        <w:ind w:left="360"/>
      </w:pPr>
      <w:r>
        <w:t xml:space="preserve">Снег уже растаял. Зато куда не ступишь, куда не посмотришь – везде вода. Кажется, вся земля, встречая весну, спешит </w:t>
      </w:r>
      <w:proofErr w:type="gramStart"/>
      <w:r>
        <w:t>получше</w:t>
      </w:r>
      <w:proofErr w:type="gramEnd"/>
      <w:r>
        <w:t xml:space="preserve"> умыться перед тем, как надеть наряд из зелёных  трав, листвы и цветов.</w:t>
      </w:r>
    </w:p>
    <w:p w:rsidR="005E0324" w:rsidRDefault="005E0324" w:rsidP="005E0324">
      <w:pPr>
        <w:ind w:left="360"/>
      </w:pPr>
      <w:r>
        <w:tab/>
        <w:t xml:space="preserve">Первая улыбка весны – мать – и – мачеха. Начинается </w:t>
      </w:r>
      <w:proofErr w:type="spellStart"/>
      <w:r>
        <w:t>сокодвижение</w:t>
      </w:r>
      <w:proofErr w:type="spellEnd"/>
      <w:r>
        <w:t xml:space="preserve"> у берёз, пробуждающихся в апреле. Неслучайное название месяца – </w:t>
      </w:r>
      <w:proofErr w:type="spellStart"/>
      <w:r>
        <w:t>березень</w:t>
      </w:r>
      <w:proofErr w:type="spellEnd"/>
      <w:r>
        <w:t>.</w:t>
      </w:r>
    </w:p>
    <w:p w:rsidR="005E0324" w:rsidRDefault="005E0324" w:rsidP="005E0324">
      <w:pPr>
        <w:numPr>
          <w:ilvl w:val="0"/>
          <w:numId w:val="2"/>
        </w:numPr>
        <w:rPr>
          <w:b/>
          <w:bCs/>
        </w:rPr>
      </w:pPr>
      <w:r>
        <w:rPr>
          <w:b/>
          <w:bCs/>
        </w:rPr>
        <w:t>Повторение домашнего задания.</w:t>
      </w:r>
    </w:p>
    <w:p w:rsidR="005E0324" w:rsidRDefault="005E0324" w:rsidP="005E0324">
      <w:pPr>
        <w:ind w:left="360"/>
      </w:pPr>
      <w:r>
        <w:t>С какими природными сообществами мы познакомились на прошлых уроках.</w:t>
      </w:r>
    </w:p>
    <w:p w:rsidR="005E0324" w:rsidRDefault="005E0324" w:rsidP="005E0324">
      <w:pPr>
        <w:ind w:left="360"/>
      </w:pPr>
      <w:proofErr w:type="gramStart"/>
      <w:r>
        <w:t>(</w:t>
      </w:r>
      <w:proofErr w:type="spellStart"/>
      <w:r>
        <w:t>Слайд№</w:t>
      </w:r>
      <w:proofErr w:type="spellEnd"/>
      <w:proofErr w:type="gramEnd"/>
    </w:p>
    <w:p w:rsidR="005E0324" w:rsidRDefault="005E0324" w:rsidP="005E0324">
      <w:pPr>
        <w:ind w:left="360"/>
      </w:pPr>
      <w:r>
        <w:t>Что характерно для лесного сообщества?</w:t>
      </w:r>
    </w:p>
    <w:p w:rsidR="005E0324" w:rsidRDefault="005E0324" w:rsidP="005E0324">
      <w:pPr>
        <w:ind w:left="360"/>
      </w:pPr>
      <w:r>
        <w:t>Луг и поле – это безлесные участки земли, покрытые травянистой растительностью.</w:t>
      </w:r>
    </w:p>
    <w:p w:rsidR="005E0324" w:rsidRDefault="005E0324" w:rsidP="005E0324">
      <w:pPr>
        <w:ind w:left="360"/>
      </w:pPr>
      <w:r>
        <w:t>- Чем же луг отличается от поля? Ухаживает ли человек за лугом?</w:t>
      </w:r>
    </w:p>
    <w:p w:rsidR="005E0324" w:rsidRDefault="005E0324" w:rsidP="005E0324">
      <w:pPr>
        <w:ind w:left="360"/>
      </w:pPr>
      <w:r>
        <w:t>(Слайд</w:t>
      </w:r>
      <w:proofErr w:type="gramStart"/>
      <w:r>
        <w:t xml:space="preserve"> №;)</w:t>
      </w:r>
      <w:proofErr w:type="gramEnd"/>
    </w:p>
    <w:p w:rsidR="005E0324" w:rsidRDefault="005E0324" w:rsidP="005E0324">
      <w:pPr>
        <w:ind w:left="360"/>
      </w:pPr>
      <w:r>
        <w:t>Составьте цепь питания по рисунку</w:t>
      </w:r>
      <w:proofErr w:type="gramStart"/>
      <w:r>
        <w:t>.</w:t>
      </w:r>
      <w:proofErr w:type="gramEnd"/>
      <w:r>
        <w:t xml:space="preserve"> (</w:t>
      </w:r>
      <w:proofErr w:type="gramStart"/>
      <w:r>
        <w:t>с</w:t>
      </w:r>
      <w:proofErr w:type="gramEnd"/>
      <w:r>
        <w:t>лайд №7)</w:t>
      </w:r>
    </w:p>
    <w:p w:rsidR="005E0324" w:rsidRDefault="005E0324" w:rsidP="005E0324">
      <w:pPr>
        <w:ind w:left="360"/>
        <w:rPr>
          <w:b/>
          <w:bCs/>
        </w:rPr>
      </w:pPr>
      <w:r>
        <w:rPr>
          <w:b/>
          <w:bCs/>
        </w:rPr>
        <w:t>Заставка весна (Слайд №8)</w:t>
      </w:r>
    </w:p>
    <w:p w:rsidR="005E0324" w:rsidRDefault="005E0324" w:rsidP="005E0324">
      <w:pPr>
        <w:numPr>
          <w:ilvl w:val="0"/>
          <w:numId w:val="2"/>
        </w:numPr>
        <w:rPr>
          <w:b/>
          <w:bCs/>
        </w:rPr>
      </w:pPr>
      <w:r>
        <w:rPr>
          <w:b/>
          <w:bCs/>
        </w:rPr>
        <w:t>Изучение нового.</w:t>
      </w:r>
    </w:p>
    <w:p w:rsidR="005E0324" w:rsidRDefault="005E0324" w:rsidP="005E0324">
      <w:pPr>
        <w:pStyle w:val="a3"/>
        <w:ind w:firstLine="348"/>
      </w:pPr>
      <w:r>
        <w:lastRenderedPageBreak/>
        <w:t xml:space="preserve">Леса, луга, поля, болота, реки и </w:t>
      </w:r>
      <w:proofErr w:type="gramStart"/>
      <w:r>
        <w:t>озере</w:t>
      </w:r>
      <w:proofErr w:type="gramEnd"/>
      <w:r>
        <w:t xml:space="preserve"> – природные богатства нашей страны. Природа и Родина </w:t>
      </w:r>
      <w:proofErr w:type="gramStart"/>
      <w:r>
        <w:t>неразделимы</w:t>
      </w:r>
      <w:proofErr w:type="gramEnd"/>
      <w:r>
        <w:t xml:space="preserve">. Поэтому в России, как и в других странах мира, разработана государственная программа по охране природы. </w:t>
      </w:r>
    </w:p>
    <w:p w:rsidR="005E0324" w:rsidRDefault="005E0324" w:rsidP="005E0324">
      <w:pPr>
        <w:ind w:left="360"/>
      </w:pPr>
      <w:r>
        <w:tab/>
        <w:t xml:space="preserve"> В Конституции Российской Федерации – Основном законе страны – в статье 58 записано: «Каждый обязан сохранять природу и окружающую среду, бережно относиться к природным богатствам». Это обращение касается и тебя как гражданина России, который не только обязан беречь и охранять природу, но и имеет право на благоприятную окружающую среду (статья 42).</w:t>
      </w:r>
    </w:p>
    <w:p w:rsidR="005E0324" w:rsidRDefault="005E0324" w:rsidP="005E0324">
      <w:pPr>
        <w:ind w:left="360"/>
      </w:pPr>
      <w:r>
        <w:tab/>
        <w:t xml:space="preserve">Ты должен знать, что ежегодно растет список редких и исчезающих животных и растений. Их можно спасти только специальными мерами: организацией заповедников, охраной растений и животных в природных сообществах, запретом на охоту и вырубку лесов. </w:t>
      </w:r>
      <w:proofErr w:type="gramStart"/>
      <w:r>
        <w:t>Так, повсеместно в России запрещены рубка дубовых рощ, охота на тигров, бобров и ограничена – на соболя.</w:t>
      </w:r>
      <w:proofErr w:type="gramEnd"/>
    </w:p>
    <w:p w:rsidR="005E0324" w:rsidRDefault="005E0324" w:rsidP="005E0324">
      <w:pPr>
        <w:ind w:left="360"/>
      </w:pPr>
      <w:r>
        <w:tab/>
        <w:t xml:space="preserve">Сейчас в России насчитывается более 100 заповедников. Здесь под охраной человека находится все растения и животные. </w:t>
      </w:r>
    </w:p>
    <w:p w:rsidR="005E0324" w:rsidRDefault="005E0324" w:rsidP="005E0324">
      <w:pPr>
        <w:ind w:left="360"/>
        <w:rPr>
          <w:b/>
          <w:bCs/>
        </w:rPr>
      </w:pPr>
      <w:r>
        <w:rPr>
          <w:b/>
          <w:bCs/>
          <w:lang w:val="en-US"/>
        </w:rPr>
        <w:t>IV</w:t>
      </w:r>
      <w:r>
        <w:rPr>
          <w:b/>
          <w:bCs/>
        </w:rPr>
        <w:t>. Физкультминутка. (Слайд №9)</w:t>
      </w:r>
    </w:p>
    <w:p w:rsidR="005E0324" w:rsidRDefault="005E0324" w:rsidP="005E0324">
      <w:pPr>
        <w:ind w:left="360"/>
        <w:rPr>
          <w:b/>
          <w:bCs/>
        </w:rPr>
      </w:pPr>
      <w:r>
        <w:t xml:space="preserve">В </w:t>
      </w:r>
      <w:proofErr w:type="spellStart"/>
      <w:r>
        <w:t>Баргузинском</w:t>
      </w:r>
      <w:proofErr w:type="spellEnd"/>
      <w:r>
        <w:t xml:space="preserve"> заповеднике на озере Байкал сохранен соболь. </w:t>
      </w:r>
      <w:r>
        <w:rPr>
          <w:b/>
          <w:bCs/>
        </w:rPr>
        <w:t>(Слайд №10)</w:t>
      </w:r>
    </w:p>
    <w:p w:rsidR="005E0324" w:rsidRDefault="005E0324" w:rsidP="005E0324">
      <w:pPr>
        <w:ind w:left="360" w:firstLine="348"/>
      </w:pPr>
      <w:r>
        <w:t xml:space="preserve"> В Воронежском заповеднике от исчезновения спасли бобров, </w:t>
      </w:r>
      <w:r>
        <w:rPr>
          <w:b/>
          <w:bCs/>
        </w:rPr>
        <w:t>(Слайд №11)</w:t>
      </w:r>
    </w:p>
    <w:p w:rsidR="005E0324" w:rsidRDefault="005E0324" w:rsidP="005E0324">
      <w:pPr>
        <w:ind w:left="360" w:firstLine="348"/>
      </w:pPr>
      <w:r>
        <w:t xml:space="preserve"> в </w:t>
      </w:r>
      <w:proofErr w:type="gramStart"/>
      <w:r>
        <w:t>Астраханском</w:t>
      </w:r>
      <w:proofErr w:type="gramEnd"/>
      <w:r>
        <w:t xml:space="preserve"> – серых гусей, пеликанов, белых цаплей, нежно-розовый лотос; </w:t>
      </w:r>
      <w:r>
        <w:rPr>
          <w:b/>
          <w:bCs/>
        </w:rPr>
        <w:t>(Слайд №12)</w:t>
      </w:r>
    </w:p>
    <w:p w:rsidR="005E0324" w:rsidRDefault="005E0324" w:rsidP="005E0324">
      <w:pPr>
        <w:ind w:left="360" w:firstLine="348"/>
        <w:rPr>
          <w:b/>
          <w:bCs/>
        </w:rPr>
      </w:pPr>
      <w:r>
        <w:t xml:space="preserve">в </w:t>
      </w:r>
      <w:proofErr w:type="spellStart"/>
      <w:r>
        <w:t>Кандалашском</w:t>
      </w:r>
      <w:proofErr w:type="spellEnd"/>
      <w:r>
        <w:t xml:space="preserve"> – тупика.</w:t>
      </w:r>
      <w:r>
        <w:rPr>
          <w:b/>
          <w:bCs/>
        </w:rPr>
        <w:t xml:space="preserve"> (Слайд №13)</w:t>
      </w:r>
    </w:p>
    <w:p w:rsidR="005E0324" w:rsidRDefault="005E0324" w:rsidP="005E0324">
      <w:pPr>
        <w:pStyle w:val="3"/>
        <w:jc w:val="center"/>
      </w:pPr>
      <w:r>
        <w:t>Государственные природные заповедники и парки Южного Урала (Слайд №14)</w:t>
      </w:r>
    </w:p>
    <w:p w:rsidR="005E0324" w:rsidRDefault="005E0324" w:rsidP="005E0324">
      <w:pPr>
        <w:ind w:firstLine="708"/>
        <w:jc w:val="both"/>
        <w:rPr>
          <w:b/>
          <w:bCs/>
        </w:rPr>
      </w:pPr>
      <w:proofErr w:type="spellStart"/>
      <w:r>
        <w:rPr>
          <w:b/>
          <w:bCs/>
          <w:szCs w:val="20"/>
        </w:rPr>
        <w:t>Ильменский</w:t>
      </w:r>
      <w:proofErr w:type="spellEnd"/>
      <w:r>
        <w:rPr>
          <w:b/>
          <w:bCs/>
          <w:szCs w:val="20"/>
        </w:rPr>
        <w:t xml:space="preserve"> государственный заповедник</w:t>
      </w:r>
      <w:r>
        <w:rPr>
          <w:szCs w:val="20"/>
        </w:rPr>
        <w:t xml:space="preserve"> образован по декрету В. И. Ленина 14 мая 1920 г. По своей площади (30,4 тыс. га), он занимает 34-е место среди заповедников страны. </w:t>
      </w:r>
      <w:r>
        <w:t>(</w:t>
      </w:r>
      <w:r>
        <w:rPr>
          <w:b/>
          <w:bCs/>
        </w:rPr>
        <w:t>Слайд №15)</w:t>
      </w:r>
    </w:p>
    <w:p w:rsidR="005E0324" w:rsidRDefault="005E0324" w:rsidP="005E0324">
      <w:pPr>
        <w:ind w:firstLine="708"/>
        <w:jc w:val="both"/>
        <w:rPr>
          <w:szCs w:val="20"/>
        </w:rPr>
      </w:pPr>
      <w:r>
        <w:rPr>
          <w:b/>
          <w:bCs/>
          <w:i/>
          <w:iCs/>
        </w:rPr>
        <w:t>Рисунок</w:t>
      </w:r>
      <w:r>
        <w:rPr>
          <w:b/>
          <w:bCs/>
        </w:rPr>
        <w:t xml:space="preserve"> </w:t>
      </w:r>
      <w:r>
        <w:t>(</w:t>
      </w:r>
      <w:r>
        <w:rPr>
          <w:b/>
          <w:bCs/>
        </w:rPr>
        <w:t>Слайд №16)</w:t>
      </w:r>
    </w:p>
    <w:p w:rsidR="005E0324" w:rsidRDefault="005E0324" w:rsidP="005E0324">
      <w:pPr>
        <w:ind w:firstLine="708"/>
        <w:rPr>
          <w:vanish/>
        </w:rPr>
      </w:pPr>
      <w:r>
        <w:rPr>
          <w:b/>
          <w:bCs/>
          <w:szCs w:val="44"/>
        </w:rPr>
        <w:t xml:space="preserve"> «</w:t>
      </w:r>
      <w:proofErr w:type="spellStart"/>
      <w:r>
        <w:rPr>
          <w:b/>
          <w:bCs/>
          <w:szCs w:val="44"/>
        </w:rPr>
        <w:t>Аркаим</w:t>
      </w:r>
      <w:proofErr w:type="spellEnd"/>
      <w:r>
        <w:rPr>
          <w:b/>
          <w:bCs/>
          <w:szCs w:val="44"/>
        </w:rPr>
        <w:t xml:space="preserve">». </w:t>
      </w:r>
      <w:r>
        <w:rPr>
          <w:szCs w:val="20"/>
        </w:rPr>
        <w:t xml:space="preserve">В 1987 году в долине реки Большая Караганда археологи обнаружили – городище </w:t>
      </w:r>
      <w:proofErr w:type="spellStart"/>
      <w:r>
        <w:rPr>
          <w:szCs w:val="20"/>
        </w:rPr>
        <w:t>Аркаим</w:t>
      </w:r>
      <w:proofErr w:type="spellEnd"/>
      <w:r>
        <w:rPr>
          <w:szCs w:val="20"/>
        </w:rPr>
        <w:t xml:space="preserve">, поразившее </w:t>
      </w:r>
      <w:proofErr w:type="gramStart"/>
      <w:r>
        <w:rPr>
          <w:szCs w:val="20"/>
        </w:rPr>
        <w:t xml:space="preserve">с </w:t>
      </w:r>
      <w:proofErr w:type="spellStart"/>
      <w:r>
        <w:rPr>
          <w:szCs w:val="20"/>
        </w:rPr>
        <w:t>воей</w:t>
      </w:r>
      <w:proofErr w:type="spellEnd"/>
      <w:proofErr w:type="gramEnd"/>
      <w:r>
        <w:rPr>
          <w:szCs w:val="20"/>
        </w:rPr>
        <w:t xml:space="preserve"> архитектурой. В 1991 г. территория объявлена – заповедником. В музее-заповеднике «</w:t>
      </w:r>
      <w:proofErr w:type="spellStart"/>
      <w:r>
        <w:rPr>
          <w:szCs w:val="20"/>
        </w:rPr>
        <w:t>Аркаим</w:t>
      </w:r>
      <w:proofErr w:type="spellEnd"/>
      <w:r>
        <w:rPr>
          <w:szCs w:val="20"/>
        </w:rPr>
        <w:t xml:space="preserve">» обитают редкие звери и птицы, занесённые в красную книгу. Стая журавлей красавок в равнинной южной части заповедника. </w:t>
      </w:r>
      <w:r>
        <w:t>(</w:t>
      </w:r>
      <w:r>
        <w:rPr>
          <w:b/>
          <w:bCs/>
        </w:rPr>
        <w:t>Слайд №18)</w:t>
      </w:r>
    </w:p>
    <w:p w:rsidR="005E0324" w:rsidRDefault="005E0324" w:rsidP="005E0324">
      <w:pPr>
        <w:ind w:firstLine="708"/>
        <w:rPr>
          <w:szCs w:val="20"/>
        </w:rPr>
      </w:pPr>
      <w:r>
        <w:rPr>
          <w:b/>
          <w:bCs/>
          <w:szCs w:val="44"/>
        </w:rPr>
        <w:t>«</w:t>
      </w:r>
      <w:proofErr w:type="spellStart"/>
      <w:r>
        <w:rPr>
          <w:b/>
          <w:bCs/>
          <w:szCs w:val="44"/>
        </w:rPr>
        <w:t>Таганай</w:t>
      </w:r>
      <w:proofErr w:type="spellEnd"/>
      <w:r>
        <w:rPr>
          <w:b/>
          <w:bCs/>
          <w:szCs w:val="44"/>
        </w:rPr>
        <w:t xml:space="preserve">». </w:t>
      </w:r>
      <w:r>
        <w:rPr>
          <w:szCs w:val="20"/>
        </w:rPr>
        <w:t xml:space="preserve">Находится на административной территории города Златоуста и Кусинского района. Площадь 56,1 тыс. га. «Стоголосый» памятник природы – </w:t>
      </w:r>
      <w:proofErr w:type="spellStart"/>
      <w:r>
        <w:rPr>
          <w:szCs w:val="20"/>
        </w:rPr>
        <w:t>Откликной</w:t>
      </w:r>
      <w:proofErr w:type="spellEnd"/>
      <w:r>
        <w:rPr>
          <w:szCs w:val="20"/>
        </w:rPr>
        <w:t xml:space="preserve"> гребень в национальном парке «</w:t>
      </w:r>
      <w:proofErr w:type="spellStart"/>
      <w:r>
        <w:rPr>
          <w:szCs w:val="20"/>
        </w:rPr>
        <w:t>Таганай</w:t>
      </w:r>
      <w:proofErr w:type="spellEnd"/>
      <w:r>
        <w:rPr>
          <w:szCs w:val="20"/>
        </w:rPr>
        <w:t>». Территория парка используется для культурных целей, туризма и отдыха.</w:t>
      </w:r>
      <w:r>
        <w:t xml:space="preserve"> (</w:t>
      </w:r>
      <w:r>
        <w:rPr>
          <w:b/>
          <w:bCs/>
        </w:rPr>
        <w:t>Слайд №19)</w:t>
      </w:r>
    </w:p>
    <w:p w:rsidR="005E0324" w:rsidRDefault="005E0324" w:rsidP="005E0324">
      <w:pPr>
        <w:ind w:firstLine="708"/>
        <w:rPr>
          <w:b/>
          <w:bCs/>
        </w:rPr>
      </w:pPr>
      <w:r>
        <w:rPr>
          <w:b/>
          <w:bCs/>
          <w:szCs w:val="44"/>
        </w:rPr>
        <w:t>«</w:t>
      </w:r>
      <w:proofErr w:type="spellStart"/>
      <w:r>
        <w:rPr>
          <w:b/>
          <w:bCs/>
          <w:szCs w:val="44"/>
        </w:rPr>
        <w:t>Зюраткуль</w:t>
      </w:r>
      <w:proofErr w:type="spellEnd"/>
      <w:r>
        <w:rPr>
          <w:b/>
          <w:bCs/>
          <w:szCs w:val="44"/>
        </w:rPr>
        <w:t xml:space="preserve">». </w:t>
      </w:r>
      <w:r>
        <w:rPr>
          <w:szCs w:val="20"/>
        </w:rPr>
        <w:t xml:space="preserve">В 1993 г. на территории </w:t>
      </w:r>
      <w:proofErr w:type="spellStart"/>
      <w:r>
        <w:rPr>
          <w:szCs w:val="20"/>
        </w:rPr>
        <w:t>Саткинского</w:t>
      </w:r>
      <w:proofErr w:type="spellEnd"/>
      <w:r>
        <w:rPr>
          <w:szCs w:val="20"/>
        </w:rPr>
        <w:t xml:space="preserve"> района образован национальный парк. Он занимает высокогорную часть Южного Урала, в окрестностях озера </w:t>
      </w:r>
      <w:proofErr w:type="spellStart"/>
      <w:r>
        <w:rPr>
          <w:szCs w:val="20"/>
        </w:rPr>
        <w:t>Зюратхуль</w:t>
      </w:r>
      <w:proofErr w:type="spellEnd"/>
      <w:r>
        <w:rPr>
          <w:szCs w:val="20"/>
        </w:rPr>
        <w:t xml:space="preserve">. В нём выявлено более 30 природных объектов находящихся под особой охраной. Одним из наиболее ценных памятников природы – озеро </w:t>
      </w:r>
      <w:proofErr w:type="spellStart"/>
      <w:r>
        <w:rPr>
          <w:szCs w:val="20"/>
        </w:rPr>
        <w:t>Зюраткуль</w:t>
      </w:r>
      <w:proofErr w:type="spellEnd"/>
      <w:r>
        <w:rPr>
          <w:szCs w:val="20"/>
        </w:rPr>
        <w:t xml:space="preserve">. </w:t>
      </w:r>
      <w:r>
        <w:t>(</w:t>
      </w:r>
      <w:r>
        <w:rPr>
          <w:b/>
          <w:bCs/>
        </w:rPr>
        <w:t xml:space="preserve">Слайд №20) </w:t>
      </w:r>
      <w:r>
        <w:rPr>
          <w:b/>
          <w:bCs/>
        </w:rPr>
        <w:tab/>
      </w:r>
      <w:r>
        <w:rPr>
          <w:b/>
          <w:bCs/>
        </w:rPr>
        <w:tab/>
        <w:t>Слайд «Весна»</w:t>
      </w:r>
    </w:p>
    <w:p w:rsidR="005E0324" w:rsidRDefault="005E0324" w:rsidP="005E0324">
      <w:pPr>
        <w:ind w:firstLine="708"/>
      </w:pPr>
      <w:r>
        <w:t xml:space="preserve">В заповедниках ученые ведут наблюдения за всеми природными сообществами России, заносят в списки Красной книги животных и растения, которые надо взять под охрану. Но </w:t>
      </w:r>
      <w:proofErr w:type="gramStart"/>
      <w:r>
        <w:t>мы то</w:t>
      </w:r>
      <w:proofErr w:type="gramEnd"/>
      <w:r>
        <w:t xml:space="preserve"> же с вами обязаны охранять природу. Давайте вспомним правила поведения на природе.</w:t>
      </w:r>
    </w:p>
    <w:p w:rsidR="005E0324" w:rsidRDefault="005E0324" w:rsidP="005E0324">
      <w:pPr>
        <w:widowControl w:val="0"/>
        <w:rPr>
          <w:b/>
          <w:bCs/>
        </w:rPr>
      </w:pPr>
      <w:proofErr w:type="gramStart"/>
      <w:r>
        <w:rPr>
          <w:b/>
          <w:bCs/>
          <w:lang w:val="en-US"/>
        </w:rPr>
        <w:t>V</w:t>
      </w:r>
      <w:r>
        <w:rPr>
          <w:b/>
          <w:bCs/>
        </w:rPr>
        <w:t>. Работа по тетради (стр.</w:t>
      </w:r>
      <w:proofErr w:type="gramEnd"/>
      <w:r>
        <w:rPr>
          <w:b/>
          <w:bCs/>
        </w:rPr>
        <w:t xml:space="preserve"> </w:t>
      </w:r>
      <w:proofErr w:type="gramStart"/>
      <w:r>
        <w:rPr>
          <w:b/>
          <w:bCs/>
        </w:rPr>
        <w:t>34. упр. 45)</w:t>
      </w:r>
      <w:proofErr w:type="gramEnd"/>
    </w:p>
    <w:p w:rsidR="005E0324" w:rsidRDefault="005E0324" w:rsidP="005E0324">
      <w:pPr>
        <w:widowControl w:val="0"/>
        <w:rPr>
          <w:b/>
          <w:bCs/>
        </w:rPr>
      </w:pPr>
      <w:r>
        <w:rPr>
          <w:b/>
          <w:bCs/>
          <w:lang w:val="en-US"/>
        </w:rPr>
        <w:t>VI</w:t>
      </w:r>
      <w:r>
        <w:rPr>
          <w:b/>
          <w:bCs/>
        </w:rPr>
        <w:t>. Итог урока:</w:t>
      </w:r>
    </w:p>
    <w:p w:rsidR="005E0324" w:rsidRDefault="005E0324" w:rsidP="005E0324">
      <w:pPr>
        <w:widowControl w:val="0"/>
      </w:pPr>
      <w:r>
        <w:t>Что нового вы узнали на уроке?</w:t>
      </w:r>
    </w:p>
    <w:p w:rsidR="005E0324" w:rsidRDefault="005E0324" w:rsidP="005E0324">
      <w:pPr>
        <w:widowControl w:val="0"/>
      </w:pPr>
      <w:r>
        <w:t>Как вы думаете, заповедники, и национальные парки любой страны являются только ее достоянием или богатством всего человечества?</w:t>
      </w:r>
    </w:p>
    <w:p w:rsidR="005E0324" w:rsidRDefault="005E0324" w:rsidP="005E0324">
      <w:pPr>
        <w:widowControl w:val="0"/>
      </w:pPr>
      <w:r>
        <w:rPr>
          <w:b/>
          <w:bCs/>
          <w:lang w:val="en-US"/>
        </w:rPr>
        <w:t>VII</w:t>
      </w:r>
      <w:r>
        <w:rPr>
          <w:b/>
          <w:bCs/>
        </w:rPr>
        <w:t xml:space="preserve">. Д/З. </w:t>
      </w:r>
      <w:r>
        <w:t>(</w:t>
      </w:r>
      <w:proofErr w:type="spellStart"/>
      <w:r>
        <w:t>стр</w:t>
      </w:r>
      <w:proofErr w:type="spellEnd"/>
      <w:r>
        <w:t xml:space="preserve"> 94-96 читать).</w:t>
      </w:r>
    </w:p>
    <w:p w:rsidR="00004FC1" w:rsidRDefault="005E0324"/>
    <w:sectPr w:rsidR="00004FC1">
      <w:pgSz w:w="11906" w:h="16838"/>
      <w:pgMar w:top="540" w:right="850" w:bottom="539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E5A6D"/>
    <w:multiLevelType w:val="hybridMultilevel"/>
    <w:tmpl w:val="F21A8386"/>
    <w:lvl w:ilvl="0" w:tplc="34E81C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2D659C"/>
    <w:multiLevelType w:val="hybridMultilevel"/>
    <w:tmpl w:val="17B4D17E"/>
    <w:lvl w:ilvl="0" w:tplc="AF12E8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9C15A07"/>
    <w:multiLevelType w:val="hybridMultilevel"/>
    <w:tmpl w:val="D9F07F22"/>
    <w:lvl w:ilvl="0" w:tplc="58B0AF6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9E80B59"/>
    <w:multiLevelType w:val="hybridMultilevel"/>
    <w:tmpl w:val="489020A6"/>
    <w:lvl w:ilvl="0" w:tplc="4600DA96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5E0324"/>
    <w:rsid w:val="00114CFE"/>
    <w:rsid w:val="001179C5"/>
    <w:rsid w:val="005E0324"/>
    <w:rsid w:val="00C55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3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E0324"/>
    <w:pPr>
      <w:keepNext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5E0324"/>
    <w:pPr>
      <w:keepNext/>
      <w:jc w:val="center"/>
      <w:outlineLvl w:val="1"/>
    </w:pPr>
    <w:rPr>
      <w:b/>
      <w:bCs/>
      <w:sz w:val="32"/>
    </w:rPr>
  </w:style>
  <w:style w:type="paragraph" w:styleId="3">
    <w:name w:val="heading 3"/>
    <w:basedOn w:val="a"/>
    <w:next w:val="a"/>
    <w:link w:val="30"/>
    <w:qFormat/>
    <w:rsid w:val="005E0324"/>
    <w:pPr>
      <w:keepNext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0324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E032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5E0324"/>
    <w:rPr>
      <w:rFonts w:ascii="Times New Roman" w:eastAsia="Times New Roman" w:hAnsi="Times New Roman" w:cs="Times New Roman"/>
      <w:b/>
      <w:bCs/>
      <w:sz w:val="24"/>
      <w:szCs w:val="32"/>
      <w:lang w:eastAsia="ru-RU"/>
    </w:rPr>
  </w:style>
  <w:style w:type="paragraph" w:styleId="a3">
    <w:name w:val="Body Text Indent"/>
    <w:basedOn w:val="a"/>
    <w:link w:val="a4"/>
    <w:semiHidden/>
    <w:rsid w:val="005E0324"/>
    <w:pPr>
      <w:ind w:left="360"/>
    </w:pPr>
  </w:style>
  <w:style w:type="character" w:customStyle="1" w:styleId="a4">
    <w:name w:val="Основной текст с отступом Знак"/>
    <w:basedOn w:val="a0"/>
    <w:link w:val="a3"/>
    <w:semiHidden/>
    <w:rsid w:val="005E032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762</Words>
  <Characters>4344</Characters>
  <Application>Microsoft Office Word</Application>
  <DocSecurity>0</DocSecurity>
  <Lines>36</Lines>
  <Paragraphs>10</Paragraphs>
  <ScaleCrop>false</ScaleCrop>
  <Company>МОУ СОШ №2 с.п. Жемтала</Company>
  <LinksUpToDate>false</LinksUpToDate>
  <CharactersWithSpaces>5096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Аква8</dc:creator>
  <cp:keywords/>
  <dc:description/>
  <cp:lastModifiedBy>Аква8</cp:lastModifiedBy>
  <cp:revision>1</cp:revision>
  <dcterms:created xsi:type="dcterms:W3CDTF">2014-04-21T04:43:00Z</dcterms:created>
  <dcterms:modified xsi:type="dcterms:W3CDTF">2014-04-21T04:44:00Z</dcterms:modified>
</cp:coreProperties>
</file>